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E881" w14:textId="3D22F66C" w:rsidR="00281C2E" w:rsidRPr="00550C29" w:rsidRDefault="00550C29" w:rsidP="00550C29">
      <w:pPr>
        <w:jc w:val="center"/>
        <w:rPr>
          <w:sz w:val="36"/>
          <w:szCs w:val="36"/>
        </w:rPr>
      </w:pPr>
      <w:r w:rsidRPr="00550C29">
        <w:rPr>
          <w:sz w:val="36"/>
          <w:szCs w:val="36"/>
        </w:rPr>
        <w:t>Single Purpose Clubs</w:t>
      </w:r>
    </w:p>
    <w:p w14:paraId="3AB64C51" w14:textId="0D29D346" w:rsidR="00550C29" w:rsidRPr="00550C29" w:rsidRDefault="002C4AB1" w:rsidP="00550C29">
      <w:pPr>
        <w:jc w:val="center"/>
        <w:rPr>
          <w:sz w:val="36"/>
          <w:szCs w:val="36"/>
        </w:rPr>
      </w:pPr>
      <w:r>
        <w:rPr>
          <w:sz w:val="36"/>
          <w:szCs w:val="36"/>
        </w:rPr>
        <w:t>Area Virtual</w:t>
      </w:r>
      <w:r w:rsidR="00550C29" w:rsidRPr="00550C29">
        <w:rPr>
          <w:sz w:val="36"/>
          <w:szCs w:val="36"/>
        </w:rPr>
        <w:t xml:space="preserve"> Clubs</w:t>
      </w:r>
    </w:p>
    <w:p w14:paraId="2F57196A" w14:textId="3B76D3D2" w:rsidR="00550C29" w:rsidRDefault="00550C29" w:rsidP="00550C29">
      <w:pPr>
        <w:jc w:val="center"/>
        <w:rPr>
          <w:sz w:val="28"/>
          <w:szCs w:val="28"/>
        </w:rPr>
      </w:pPr>
    </w:p>
    <w:p w14:paraId="58A8F0BC" w14:textId="08A708B3" w:rsidR="00550C29" w:rsidRDefault="00550C29" w:rsidP="00550C29">
      <w:pPr>
        <w:rPr>
          <w:b/>
          <w:bCs/>
          <w:sz w:val="28"/>
          <w:szCs w:val="28"/>
        </w:rPr>
      </w:pPr>
      <w:r w:rsidRPr="00550C29">
        <w:rPr>
          <w:b/>
          <w:bCs/>
          <w:sz w:val="28"/>
          <w:szCs w:val="28"/>
        </w:rPr>
        <w:t xml:space="preserve">What is </w:t>
      </w:r>
      <w:r w:rsidR="003C017F">
        <w:rPr>
          <w:b/>
          <w:bCs/>
          <w:sz w:val="28"/>
          <w:szCs w:val="28"/>
        </w:rPr>
        <w:t>an Area Virtual</w:t>
      </w:r>
      <w:r w:rsidRPr="00550C29">
        <w:rPr>
          <w:b/>
          <w:bCs/>
          <w:sz w:val="28"/>
          <w:szCs w:val="28"/>
        </w:rPr>
        <w:t xml:space="preserve"> Club?</w:t>
      </w:r>
    </w:p>
    <w:p w14:paraId="038B6BBA" w14:textId="5CBCF2D6" w:rsidR="00550C29" w:rsidRDefault="00550C29" w:rsidP="00550C29">
      <w:pPr>
        <w:rPr>
          <w:b/>
          <w:bCs/>
          <w:sz w:val="28"/>
          <w:szCs w:val="28"/>
        </w:rPr>
      </w:pPr>
    </w:p>
    <w:p w14:paraId="098739DE" w14:textId="02B55DC5" w:rsidR="00550C29" w:rsidRDefault="003C017F" w:rsidP="00550C29">
      <w:pPr>
        <w:rPr>
          <w:sz w:val="24"/>
          <w:szCs w:val="24"/>
        </w:rPr>
      </w:pPr>
      <w:r>
        <w:rPr>
          <w:sz w:val="24"/>
          <w:szCs w:val="24"/>
        </w:rPr>
        <w:t>An Area Virtual</w:t>
      </w:r>
      <w:r w:rsidR="00550C29">
        <w:rPr>
          <w:sz w:val="24"/>
          <w:szCs w:val="24"/>
        </w:rPr>
        <w:t xml:space="preserve"> Club is a Kiwanis Club that </w:t>
      </w:r>
      <w:r>
        <w:rPr>
          <w:sz w:val="24"/>
          <w:szCs w:val="24"/>
        </w:rPr>
        <w:t xml:space="preserve">is available for all persons interested in Kiwanis who are unable or unwilling to join a club that meets in person, whether because of life circumstances, distance from another club or difficulties getting around congested roads.  Some types of areas are suggested here, but the possibilities are limited only by the imagination of Kiwanians like you.  </w:t>
      </w:r>
      <w:r w:rsidR="00762548">
        <w:rPr>
          <w:sz w:val="24"/>
          <w:szCs w:val="24"/>
        </w:rPr>
        <w:t>Most</w:t>
      </w:r>
      <w:r>
        <w:rPr>
          <w:sz w:val="24"/>
          <w:szCs w:val="24"/>
        </w:rPr>
        <w:t xml:space="preserve"> projects done by Kiwanis clubs are available for such a virtual club.</w:t>
      </w:r>
    </w:p>
    <w:p w14:paraId="345812F1" w14:textId="31DB72A1" w:rsidR="003C017F" w:rsidRDefault="003C017F" w:rsidP="00550C29">
      <w:pPr>
        <w:rPr>
          <w:sz w:val="24"/>
          <w:szCs w:val="24"/>
        </w:rPr>
      </w:pPr>
    </w:p>
    <w:p w14:paraId="4AC9647A" w14:textId="264F5C0F" w:rsidR="003C017F" w:rsidRDefault="003C017F" w:rsidP="00550C29">
      <w:pPr>
        <w:rPr>
          <w:b/>
          <w:bCs/>
          <w:sz w:val="28"/>
          <w:szCs w:val="28"/>
        </w:rPr>
      </w:pPr>
      <w:r w:rsidRPr="003C017F">
        <w:rPr>
          <w:b/>
          <w:bCs/>
          <w:sz w:val="28"/>
          <w:szCs w:val="28"/>
        </w:rPr>
        <w:t>What areas are conducive to an Area Virtual Club?</w:t>
      </w:r>
    </w:p>
    <w:p w14:paraId="4D8B8091" w14:textId="7BD021B3" w:rsidR="003C017F" w:rsidRDefault="003C017F" w:rsidP="00550C29">
      <w:pPr>
        <w:rPr>
          <w:b/>
          <w:bCs/>
          <w:sz w:val="28"/>
          <w:szCs w:val="28"/>
        </w:rPr>
      </w:pPr>
    </w:p>
    <w:p w14:paraId="6E111153" w14:textId="77777777" w:rsidR="00386A51" w:rsidRDefault="00386A51" w:rsidP="00386A51">
      <w:pPr>
        <w:rPr>
          <w:sz w:val="24"/>
          <w:szCs w:val="24"/>
        </w:rPr>
      </w:pPr>
      <w:r>
        <w:rPr>
          <w:sz w:val="24"/>
          <w:szCs w:val="24"/>
        </w:rPr>
        <w:t xml:space="preserve">Any area without a Kiwanis club, without clubs that meet the schedules of prospective Kiwanians or that has clubs with falling membership is conducive to an Area Virtual Club.  There is no need to have a defined boundary for members.  Most Kiwanians and potential members have become familiar with meeting on-line and conducting business and service virtually.  A virtual club can be as broad as its members </w:t>
      </w:r>
      <w:proofErr w:type="gramStart"/>
      <w:r>
        <w:rPr>
          <w:sz w:val="24"/>
          <w:szCs w:val="24"/>
        </w:rPr>
        <w:t>wish, because</w:t>
      </w:r>
      <w:proofErr w:type="gramEnd"/>
      <w:r>
        <w:rPr>
          <w:sz w:val="24"/>
          <w:szCs w:val="24"/>
        </w:rPr>
        <w:t xml:space="preserve"> there are no physical boundaries in a virtual world.</w:t>
      </w:r>
    </w:p>
    <w:p w14:paraId="1FD296FD" w14:textId="77777777" w:rsidR="00386A51" w:rsidRPr="003C017F" w:rsidRDefault="00386A51" w:rsidP="00386A51">
      <w:pPr>
        <w:rPr>
          <w:sz w:val="24"/>
          <w:szCs w:val="24"/>
        </w:rPr>
      </w:pPr>
    </w:p>
    <w:p w14:paraId="7AA9C6DC" w14:textId="0736C394" w:rsidR="003C017F" w:rsidRDefault="003C017F" w:rsidP="00550C29">
      <w:pPr>
        <w:rPr>
          <w:sz w:val="24"/>
          <w:szCs w:val="24"/>
        </w:rPr>
      </w:pPr>
      <w:r>
        <w:rPr>
          <w:sz w:val="24"/>
          <w:szCs w:val="24"/>
        </w:rPr>
        <w:t xml:space="preserve">An Area Virtual Club can be </w:t>
      </w:r>
      <w:proofErr w:type="gramStart"/>
      <w:r>
        <w:rPr>
          <w:sz w:val="24"/>
          <w:szCs w:val="24"/>
        </w:rPr>
        <w:t>division-wide</w:t>
      </w:r>
      <w:proofErr w:type="gramEnd"/>
      <w:r>
        <w:rPr>
          <w:sz w:val="24"/>
          <w:szCs w:val="24"/>
        </w:rPr>
        <w:t xml:space="preserve">.  Many divisions cover large geographical areas.  Many of those divisions have clubs that have trouble sustaining membership because of the size and remoteness of their communities.  A division-wide club could be created to </w:t>
      </w:r>
      <w:r w:rsidR="00762548">
        <w:rPr>
          <w:sz w:val="24"/>
          <w:szCs w:val="24"/>
        </w:rPr>
        <w:t xml:space="preserve">retain </w:t>
      </w:r>
      <w:r>
        <w:rPr>
          <w:sz w:val="24"/>
          <w:szCs w:val="24"/>
        </w:rPr>
        <w:t xml:space="preserve">Kiwanians in those clubs who want to be part of a more sustainable club.  </w:t>
      </w:r>
      <w:r w:rsidR="00423815">
        <w:rPr>
          <w:sz w:val="24"/>
          <w:szCs w:val="24"/>
        </w:rPr>
        <w:t xml:space="preserve">It is also a way to attract </w:t>
      </w:r>
      <w:r w:rsidR="00762548">
        <w:rPr>
          <w:sz w:val="24"/>
          <w:szCs w:val="24"/>
        </w:rPr>
        <w:t xml:space="preserve">new </w:t>
      </w:r>
      <w:r w:rsidR="00423815">
        <w:rPr>
          <w:sz w:val="24"/>
          <w:szCs w:val="24"/>
        </w:rPr>
        <w:t xml:space="preserve">members in remote or under-served areas who do not have nearby Kiwanis clubs or clubs that meet at times available to them.  By being division-wide, such a club can keep its focus on issues important to their local area.  </w:t>
      </w:r>
    </w:p>
    <w:p w14:paraId="25900187" w14:textId="20975304" w:rsidR="00333EB7" w:rsidRDefault="00333EB7" w:rsidP="00550C29">
      <w:pPr>
        <w:rPr>
          <w:sz w:val="24"/>
          <w:szCs w:val="24"/>
        </w:rPr>
      </w:pPr>
    </w:p>
    <w:p w14:paraId="6858720E" w14:textId="512CF549" w:rsidR="00333EB7" w:rsidRDefault="00762548" w:rsidP="00550C29">
      <w:pPr>
        <w:rPr>
          <w:sz w:val="24"/>
          <w:szCs w:val="24"/>
        </w:rPr>
      </w:pPr>
      <w:r>
        <w:rPr>
          <w:sz w:val="24"/>
          <w:szCs w:val="24"/>
        </w:rPr>
        <w:t>M</w:t>
      </w:r>
      <w:r w:rsidR="00333EB7">
        <w:rPr>
          <w:sz w:val="24"/>
          <w:szCs w:val="24"/>
        </w:rPr>
        <w:t>etropolitan areas are also conducive to an Area Virtual Club.  Congested streets and the difficulty of traveling from one part or neighborhood of a large city to another part of the city is a barrier to many potential Kiwanians.  The size and complexity of cities often make it difficult to have Kiwanis clubs in or near poor or disadvantaged neighborhood</w:t>
      </w:r>
      <w:r w:rsidR="00416521">
        <w:rPr>
          <w:sz w:val="24"/>
          <w:szCs w:val="24"/>
        </w:rPr>
        <w:t>s</w:t>
      </w:r>
      <w:r w:rsidR="00333EB7">
        <w:rPr>
          <w:sz w:val="24"/>
          <w:szCs w:val="24"/>
        </w:rPr>
        <w:t xml:space="preserve">.  An area wide virtual </w:t>
      </w:r>
      <w:r w:rsidR="00333EB7">
        <w:rPr>
          <w:sz w:val="24"/>
          <w:szCs w:val="24"/>
        </w:rPr>
        <w:lastRenderedPageBreak/>
        <w:t>club would allow interested people to come together to plan projects that benefit the city as a whole or</w:t>
      </w:r>
      <w:r w:rsidR="00416521">
        <w:rPr>
          <w:sz w:val="24"/>
          <w:szCs w:val="24"/>
        </w:rPr>
        <w:t xml:space="preserve"> a</w:t>
      </w:r>
      <w:r w:rsidR="00333EB7">
        <w:rPr>
          <w:sz w:val="24"/>
          <w:szCs w:val="24"/>
        </w:rPr>
        <w:t xml:space="preserve"> </w:t>
      </w:r>
      <w:r>
        <w:rPr>
          <w:sz w:val="24"/>
          <w:szCs w:val="24"/>
        </w:rPr>
        <w:t xml:space="preserve">targeted </w:t>
      </w:r>
      <w:r w:rsidR="00333EB7">
        <w:rPr>
          <w:sz w:val="24"/>
          <w:szCs w:val="24"/>
        </w:rPr>
        <w:t>neighborhood that might otherwise not receive the benefit of a local Kiwanis club.</w:t>
      </w:r>
    </w:p>
    <w:p w14:paraId="5949813C" w14:textId="73EFC45E" w:rsidR="00423815" w:rsidRDefault="00423815" w:rsidP="00550C29">
      <w:pPr>
        <w:rPr>
          <w:sz w:val="24"/>
          <w:szCs w:val="24"/>
        </w:rPr>
      </w:pPr>
    </w:p>
    <w:p w14:paraId="16E421F9" w14:textId="110B4309" w:rsidR="00333EB7" w:rsidRDefault="00423815" w:rsidP="00550C29">
      <w:pPr>
        <w:rPr>
          <w:sz w:val="24"/>
          <w:szCs w:val="24"/>
        </w:rPr>
      </w:pPr>
      <w:r>
        <w:rPr>
          <w:sz w:val="24"/>
          <w:szCs w:val="24"/>
        </w:rPr>
        <w:t xml:space="preserve">District-wide clubs are also possible for the same </w:t>
      </w:r>
      <w:r w:rsidR="001A459C">
        <w:rPr>
          <w:sz w:val="24"/>
          <w:szCs w:val="24"/>
        </w:rPr>
        <w:t>reason</w:t>
      </w:r>
      <w:r w:rsidR="00300CC7">
        <w:rPr>
          <w:sz w:val="24"/>
          <w:szCs w:val="24"/>
        </w:rPr>
        <w:t>s</w:t>
      </w:r>
      <w:r>
        <w:rPr>
          <w:sz w:val="24"/>
          <w:szCs w:val="24"/>
        </w:rPr>
        <w:t xml:space="preserve"> as division-wide clubs.  Such clubs would </w:t>
      </w:r>
      <w:r w:rsidR="00333EB7">
        <w:rPr>
          <w:sz w:val="24"/>
          <w:szCs w:val="24"/>
        </w:rPr>
        <w:t xml:space="preserve">expand the geographical </w:t>
      </w:r>
      <w:r w:rsidR="00416521">
        <w:rPr>
          <w:sz w:val="24"/>
          <w:szCs w:val="24"/>
        </w:rPr>
        <w:t>reach</w:t>
      </w:r>
      <w:r w:rsidR="00333EB7">
        <w:rPr>
          <w:sz w:val="24"/>
          <w:szCs w:val="24"/>
        </w:rPr>
        <w:t xml:space="preserve"> of potential members.  While its projects would be less likely to be local in nature, many Kiwanis projects involve one or a handful of members and do not require the presence or activity of many members.</w:t>
      </w:r>
    </w:p>
    <w:p w14:paraId="60E7DF5B" w14:textId="77777777" w:rsidR="00386A51" w:rsidRDefault="00386A51" w:rsidP="00550C29">
      <w:pPr>
        <w:rPr>
          <w:sz w:val="24"/>
          <w:szCs w:val="24"/>
        </w:rPr>
      </w:pPr>
    </w:p>
    <w:p w14:paraId="43742EC8" w14:textId="59F775D8" w:rsidR="00550C29" w:rsidRDefault="00550C29" w:rsidP="00550C29">
      <w:pPr>
        <w:rPr>
          <w:b/>
          <w:bCs/>
          <w:sz w:val="28"/>
          <w:szCs w:val="28"/>
        </w:rPr>
      </w:pPr>
      <w:r>
        <w:rPr>
          <w:b/>
          <w:bCs/>
          <w:sz w:val="28"/>
          <w:szCs w:val="28"/>
        </w:rPr>
        <w:t>How to begin</w:t>
      </w:r>
    </w:p>
    <w:p w14:paraId="0570D2CA" w14:textId="234BF4BC" w:rsidR="00550C29" w:rsidRDefault="00550C29" w:rsidP="00550C29">
      <w:pPr>
        <w:rPr>
          <w:b/>
          <w:bCs/>
          <w:sz w:val="28"/>
          <w:szCs w:val="28"/>
        </w:rPr>
      </w:pPr>
    </w:p>
    <w:p w14:paraId="6B53A0D7" w14:textId="2817AD9A" w:rsidR="00EB01F8" w:rsidRDefault="00EB01F8" w:rsidP="00550C29">
      <w:pPr>
        <w:rPr>
          <w:sz w:val="24"/>
          <w:szCs w:val="24"/>
        </w:rPr>
      </w:pPr>
      <w:r>
        <w:rPr>
          <w:sz w:val="24"/>
          <w:szCs w:val="24"/>
        </w:rPr>
        <w:t xml:space="preserve">Examine the potential of Kiwanians in your area.  Include current Kiwanians who are having trouble serving in their clubs, whether because of location, schedule of meetings or otherwise.  Consider clubs under charter strength that are having trouble attracting members and are likely to fold.  Look at </w:t>
      </w:r>
      <w:r w:rsidR="00762548">
        <w:rPr>
          <w:sz w:val="24"/>
          <w:szCs w:val="24"/>
        </w:rPr>
        <w:t xml:space="preserve">potential members in remote or rural communities.  Look for </w:t>
      </w:r>
      <w:r>
        <w:rPr>
          <w:sz w:val="24"/>
          <w:szCs w:val="24"/>
        </w:rPr>
        <w:t>current and potential members with mobility issues, including inability to drive or difficulty in driving in congested areas or long distances.</w:t>
      </w:r>
    </w:p>
    <w:p w14:paraId="01114D0F" w14:textId="77777777" w:rsidR="00EB01F8" w:rsidRDefault="00EB01F8" w:rsidP="00550C29">
      <w:pPr>
        <w:rPr>
          <w:sz w:val="24"/>
          <w:szCs w:val="24"/>
        </w:rPr>
      </w:pPr>
    </w:p>
    <w:p w14:paraId="69B867E0" w14:textId="5A896931" w:rsidR="00EA18CB" w:rsidRDefault="00EB01F8" w:rsidP="00550C29">
      <w:pPr>
        <w:rPr>
          <w:sz w:val="24"/>
          <w:szCs w:val="24"/>
        </w:rPr>
      </w:pPr>
      <w:r>
        <w:rPr>
          <w:sz w:val="24"/>
          <w:szCs w:val="24"/>
        </w:rPr>
        <w:t xml:space="preserve">The first step is to decide what area needs such a club.  </w:t>
      </w:r>
      <w:r w:rsidR="00047595">
        <w:rPr>
          <w:sz w:val="24"/>
          <w:szCs w:val="24"/>
        </w:rPr>
        <w:t>You</w:t>
      </w:r>
      <w:r w:rsidR="006E4145">
        <w:rPr>
          <w:sz w:val="24"/>
          <w:szCs w:val="24"/>
        </w:rPr>
        <w:t xml:space="preserve"> should examine the</w:t>
      </w:r>
      <w:r w:rsidR="00333EB7">
        <w:rPr>
          <w:sz w:val="24"/>
          <w:szCs w:val="24"/>
        </w:rPr>
        <w:t xml:space="preserve"> </w:t>
      </w:r>
      <w:r w:rsidR="006E4145">
        <w:rPr>
          <w:sz w:val="24"/>
          <w:szCs w:val="24"/>
        </w:rPr>
        <w:t xml:space="preserve">needs of children in </w:t>
      </w:r>
      <w:r w:rsidR="00333EB7">
        <w:rPr>
          <w:sz w:val="24"/>
          <w:szCs w:val="24"/>
        </w:rPr>
        <w:t xml:space="preserve">the </w:t>
      </w:r>
      <w:r w:rsidR="006E4145">
        <w:rPr>
          <w:sz w:val="24"/>
          <w:szCs w:val="24"/>
        </w:rPr>
        <w:t>area</w:t>
      </w:r>
      <w:r w:rsidR="00047595">
        <w:rPr>
          <w:sz w:val="24"/>
          <w:szCs w:val="24"/>
        </w:rPr>
        <w:t xml:space="preserve"> </w:t>
      </w:r>
      <w:r w:rsidR="00333EB7">
        <w:rPr>
          <w:sz w:val="24"/>
          <w:szCs w:val="24"/>
        </w:rPr>
        <w:t>you chose</w:t>
      </w:r>
      <w:r w:rsidR="00762548">
        <w:rPr>
          <w:sz w:val="24"/>
          <w:szCs w:val="24"/>
        </w:rPr>
        <w:t xml:space="preserve"> and whether they are being met by an existing Kiwanis Club</w:t>
      </w:r>
      <w:r w:rsidR="006E4145">
        <w:rPr>
          <w:sz w:val="24"/>
          <w:szCs w:val="24"/>
        </w:rPr>
        <w:t xml:space="preserve">.  </w:t>
      </w:r>
      <w:r w:rsidR="00EA18CB">
        <w:rPr>
          <w:sz w:val="24"/>
          <w:szCs w:val="24"/>
        </w:rPr>
        <w:t xml:space="preserve">Decide which of those </w:t>
      </w:r>
      <w:r w:rsidR="00762548">
        <w:rPr>
          <w:sz w:val="24"/>
          <w:szCs w:val="24"/>
        </w:rPr>
        <w:t xml:space="preserve">needs </w:t>
      </w:r>
      <w:r w:rsidR="00EA18CB">
        <w:rPr>
          <w:sz w:val="24"/>
          <w:szCs w:val="24"/>
        </w:rPr>
        <w:t>can be met by people</w:t>
      </w:r>
      <w:r w:rsidR="00762548">
        <w:rPr>
          <w:sz w:val="24"/>
          <w:szCs w:val="24"/>
        </w:rPr>
        <w:t xml:space="preserve"> working individually or in small groups but supported by a larger group</w:t>
      </w:r>
      <w:r w:rsidR="00EA18CB">
        <w:rPr>
          <w:sz w:val="24"/>
          <w:szCs w:val="24"/>
        </w:rPr>
        <w:t xml:space="preserve"> primarily meeting virtually.  </w:t>
      </w:r>
      <w:r w:rsidR="00597715">
        <w:rPr>
          <w:sz w:val="24"/>
          <w:szCs w:val="24"/>
        </w:rPr>
        <w:t xml:space="preserve">Look at areas that have multiple communities that are too small by themselves to support a Kiwanis club.  </w:t>
      </w:r>
      <w:r w:rsidR="006E4145">
        <w:rPr>
          <w:sz w:val="24"/>
          <w:szCs w:val="24"/>
        </w:rPr>
        <w:t xml:space="preserve">Because many projects that can be done virtually or from long distance, there is no need to focus specifically on local needs, although </w:t>
      </w:r>
      <w:r w:rsidR="00762548">
        <w:rPr>
          <w:sz w:val="24"/>
          <w:szCs w:val="24"/>
        </w:rPr>
        <w:t>most</w:t>
      </w:r>
      <w:r w:rsidR="006E4145">
        <w:rPr>
          <w:sz w:val="24"/>
          <w:szCs w:val="24"/>
        </w:rPr>
        <w:t xml:space="preserve"> projects can be done locally.  </w:t>
      </w:r>
    </w:p>
    <w:p w14:paraId="5E1AC87A" w14:textId="77777777" w:rsidR="00EA18CB" w:rsidRDefault="00EA18CB" w:rsidP="00550C29">
      <w:pPr>
        <w:rPr>
          <w:sz w:val="24"/>
          <w:szCs w:val="24"/>
        </w:rPr>
      </w:pPr>
    </w:p>
    <w:p w14:paraId="169B01BB" w14:textId="62437BA5" w:rsidR="00550C29" w:rsidRDefault="00EA18CB" w:rsidP="00550C29">
      <w:pPr>
        <w:rPr>
          <w:sz w:val="24"/>
          <w:szCs w:val="24"/>
        </w:rPr>
      </w:pPr>
      <w:r>
        <w:rPr>
          <w:sz w:val="24"/>
          <w:szCs w:val="24"/>
        </w:rPr>
        <w:t>Work with your Lieutenant Governor or District Membership Chair to identify areas</w:t>
      </w:r>
      <w:r w:rsidR="00300CC7">
        <w:rPr>
          <w:sz w:val="24"/>
          <w:szCs w:val="24"/>
        </w:rPr>
        <w:t xml:space="preserve"> and projects</w:t>
      </w:r>
      <w:r>
        <w:rPr>
          <w:sz w:val="24"/>
          <w:szCs w:val="24"/>
        </w:rPr>
        <w:t xml:space="preserve"> that are conducive to a virtual club.  </w:t>
      </w:r>
      <w:r w:rsidR="006E4145">
        <w:rPr>
          <w:sz w:val="24"/>
          <w:szCs w:val="24"/>
        </w:rPr>
        <w:t xml:space="preserve">For tips and instructions on how to create a Kiwanis club generally, see Opening a New Kiwanis Club Complete Guide, </w:t>
      </w:r>
      <w:hyperlink r:id="rId7" w:history="1">
        <w:r w:rsidR="006E4145" w:rsidRPr="000D3D88">
          <w:rPr>
            <w:rStyle w:val="Hyperlink"/>
            <w:sz w:val="24"/>
            <w:szCs w:val="24"/>
          </w:rPr>
          <w:t>www.kiwanis.org/clubopener</w:t>
        </w:r>
      </w:hyperlink>
      <w:r w:rsidR="006E4145">
        <w:rPr>
          <w:sz w:val="24"/>
          <w:szCs w:val="24"/>
        </w:rPr>
        <w:t>.</w:t>
      </w:r>
    </w:p>
    <w:p w14:paraId="466B4410" w14:textId="77777777" w:rsidR="00EA18CB" w:rsidRDefault="00EA18CB" w:rsidP="00550C29">
      <w:pPr>
        <w:rPr>
          <w:sz w:val="24"/>
          <w:szCs w:val="24"/>
        </w:rPr>
      </w:pPr>
    </w:p>
    <w:p w14:paraId="5038029A" w14:textId="77777777" w:rsidR="00597715" w:rsidRDefault="00597715" w:rsidP="00550C29">
      <w:pPr>
        <w:rPr>
          <w:b/>
          <w:bCs/>
          <w:sz w:val="28"/>
          <w:szCs w:val="28"/>
        </w:rPr>
      </w:pPr>
    </w:p>
    <w:p w14:paraId="22719DD2" w14:textId="77777777" w:rsidR="00597715" w:rsidRDefault="00597715" w:rsidP="00550C29">
      <w:pPr>
        <w:rPr>
          <w:b/>
          <w:bCs/>
          <w:sz w:val="28"/>
          <w:szCs w:val="28"/>
        </w:rPr>
      </w:pPr>
    </w:p>
    <w:p w14:paraId="58D0A56E" w14:textId="0FC8B919" w:rsidR="00AB1675" w:rsidRDefault="00AB1675" w:rsidP="00550C29">
      <w:pPr>
        <w:rPr>
          <w:b/>
          <w:bCs/>
          <w:sz w:val="28"/>
          <w:szCs w:val="28"/>
        </w:rPr>
      </w:pPr>
      <w:r>
        <w:rPr>
          <w:b/>
          <w:bCs/>
          <w:sz w:val="28"/>
          <w:szCs w:val="28"/>
        </w:rPr>
        <w:lastRenderedPageBreak/>
        <w:t xml:space="preserve">Potential </w:t>
      </w:r>
      <w:r w:rsidR="00EA18CB">
        <w:rPr>
          <w:b/>
          <w:bCs/>
          <w:sz w:val="28"/>
          <w:szCs w:val="28"/>
        </w:rPr>
        <w:t>Area-Wide</w:t>
      </w:r>
      <w:r>
        <w:rPr>
          <w:b/>
          <w:bCs/>
          <w:sz w:val="28"/>
          <w:szCs w:val="28"/>
        </w:rPr>
        <w:t xml:space="preserve"> Projects</w:t>
      </w:r>
    </w:p>
    <w:p w14:paraId="34414809" w14:textId="77777777" w:rsidR="00AB1675" w:rsidRDefault="00AB1675" w:rsidP="00550C29">
      <w:pPr>
        <w:rPr>
          <w:b/>
          <w:bCs/>
          <w:sz w:val="28"/>
          <w:szCs w:val="28"/>
        </w:rPr>
      </w:pPr>
    </w:p>
    <w:p w14:paraId="3B183580" w14:textId="77777777" w:rsidR="00300CC7" w:rsidRDefault="00300CC7" w:rsidP="00EB01F8">
      <w:pPr>
        <w:rPr>
          <w:sz w:val="24"/>
          <w:szCs w:val="24"/>
        </w:rPr>
      </w:pPr>
      <w:r>
        <w:rPr>
          <w:sz w:val="24"/>
          <w:szCs w:val="24"/>
        </w:rPr>
        <w:t xml:space="preserve">Decide what projects will most likely appeal to your prospective members.  Look also at projects that can be done by small groups of individuals.  There is no requirement that an entire club work on a specific project.  </w:t>
      </w:r>
      <w:proofErr w:type="gramStart"/>
      <w:r>
        <w:rPr>
          <w:sz w:val="24"/>
          <w:szCs w:val="24"/>
        </w:rPr>
        <w:t>As long as</w:t>
      </w:r>
      <w:proofErr w:type="gramEnd"/>
      <w:r>
        <w:rPr>
          <w:sz w:val="24"/>
          <w:szCs w:val="24"/>
        </w:rPr>
        <w:t xml:space="preserve"> an individual Kiwanian sees a need that can be met by an individual or small group of people, it can become a club’s project.  </w:t>
      </w:r>
    </w:p>
    <w:p w14:paraId="076B5C25" w14:textId="77777777" w:rsidR="00300CC7" w:rsidRDefault="00300CC7" w:rsidP="00EB01F8">
      <w:pPr>
        <w:rPr>
          <w:sz w:val="24"/>
          <w:szCs w:val="24"/>
        </w:rPr>
      </w:pPr>
    </w:p>
    <w:p w14:paraId="16A5C2DF" w14:textId="6529BFE8" w:rsidR="00300CC7" w:rsidRDefault="00300CC7" w:rsidP="00EB01F8">
      <w:pPr>
        <w:rPr>
          <w:sz w:val="24"/>
          <w:szCs w:val="24"/>
        </w:rPr>
      </w:pPr>
      <w:r>
        <w:rPr>
          <w:sz w:val="24"/>
          <w:szCs w:val="24"/>
        </w:rPr>
        <w:t xml:space="preserve">This </w:t>
      </w:r>
      <w:proofErr w:type="gramStart"/>
      <w:r>
        <w:rPr>
          <w:sz w:val="24"/>
          <w:szCs w:val="24"/>
        </w:rPr>
        <w:t>would</w:t>
      </w:r>
      <w:proofErr w:type="gramEnd"/>
      <w:r>
        <w:rPr>
          <w:sz w:val="24"/>
          <w:szCs w:val="24"/>
        </w:rPr>
        <w:t xml:space="preserve"> include hands-on projects such as sponsoring SLPs if you have a member who is interested in being a club representative and can attend meetings of the SLP.  This could </w:t>
      </w:r>
      <w:r w:rsidR="00356F1B">
        <w:rPr>
          <w:sz w:val="24"/>
          <w:szCs w:val="24"/>
        </w:rPr>
        <w:t xml:space="preserve">also </w:t>
      </w:r>
      <w:r>
        <w:rPr>
          <w:sz w:val="24"/>
          <w:szCs w:val="24"/>
        </w:rPr>
        <w:t xml:space="preserve">include reading or tutoring in schools, which can be done by individuals or a small group of people.  </w:t>
      </w:r>
      <w:r w:rsidR="00356F1B">
        <w:rPr>
          <w:sz w:val="24"/>
          <w:szCs w:val="24"/>
        </w:rPr>
        <w:t xml:space="preserve">Any </w:t>
      </w:r>
      <w:r>
        <w:rPr>
          <w:sz w:val="24"/>
          <w:szCs w:val="24"/>
        </w:rPr>
        <w:t>project</w:t>
      </w:r>
      <w:r w:rsidR="00356F1B">
        <w:rPr>
          <w:sz w:val="24"/>
          <w:szCs w:val="24"/>
        </w:rPr>
        <w:t xml:space="preserve"> that can be</w:t>
      </w:r>
      <w:r>
        <w:rPr>
          <w:sz w:val="24"/>
          <w:szCs w:val="24"/>
        </w:rPr>
        <w:t xml:space="preserve"> performed by small clusters of Kiwanians</w:t>
      </w:r>
      <w:r w:rsidR="00356F1B">
        <w:rPr>
          <w:sz w:val="24"/>
          <w:szCs w:val="24"/>
        </w:rPr>
        <w:t xml:space="preserve"> can be adopted by a virtual club.</w:t>
      </w:r>
    </w:p>
    <w:p w14:paraId="514CEAB5" w14:textId="77777777" w:rsidR="00423815" w:rsidRDefault="00423815" w:rsidP="00550C29">
      <w:pPr>
        <w:rPr>
          <w:sz w:val="24"/>
          <w:szCs w:val="24"/>
        </w:rPr>
      </w:pPr>
    </w:p>
    <w:p w14:paraId="63D37032" w14:textId="2D7360DC" w:rsidR="001F6F84" w:rsidRPr="001F6F84" w:rsidRDefault="001F6F84" w:rsidP="00550C29">
      <w:pPr>
        <w:rPr>
          <w:sz w:val="24"/>
          <w:szCs w:val="24"/>
        </w:rPr>
      </w:pPr>
      <w:r w:rsidRPr="001F6F84">
        <w:rPr>
          <w:b/>
          <w:bCs/>
          <w:sz w:val="24"/>
          <w:szCs w:val="24"/>
          <w:u w:val="single"/>
        </w:rPr>
        <w:t>Getting started</w:t>
      </w:r>
    </w:p>
    <w:p w14:paraId="3E57AD1E" w14:textId="44991F88" w:rsidR="001F6F84" w:rsidRPr="001F6F84" w:rsidRDefault="001F6F84" w:rsidP="00550C29">
      <w:pPr>
        <w:rPr>
          <w:sz w:val="24"/>
          <w:szCs w:val="24"/>
        </w:rPr>
      </w:pPr>
    </w:p>
    <w:p w14:paraId="2A2A8527" w14:textId="4EAD8DBD" w:rsidR="00A25E63" w:rsidRPr="00047595" w:rsidRDefault="001F6F84" w:rsidP="00550C29">
      <w:pPr>
        <w:rPr>
          <w:sz w:val="28"/>
          <w:szCs w:val="28"/>
        </w:rPr>
      </w:pPr>
      <w:r w:rsidRPr="001F6F84">
        <w:rPr>
          <w:sz w:val="24"/>
          <w:szCs w:val="24"/>
        </w:rPr>
        <w:t xml:space="preserve">The first step is to </w:t>
      </w:r>
      <w:r>
        <w:rPr>
          <w:sz w:val="24"/>
          <w:szCs w:val="24"/>
        </w:rPr>
        <w:t xml:space="preserve">contact people who </w:t>
      </w:r>
      <w:r w:rsidR="00E44351">
        <w:rPr>
          <w:sz w:val="24"/>
          <w:szCs w:val="24"/>
        </w:rPr>
        <w:t xml:space="preserve">live in areas that are either remote or very congested as well as people who </w:t>
      </w:r>
      <w:r>
        <w:rPr>
          <w:sz w:val="24"/>
          <w:szCs w:val="24"/>
        </w:rPr>
        <w:t xml:space="preserve">are interested in </w:t>
      </w:r>
      <w:r w:rsidR="00356F1B">
        <w:rPr>
          <w:sz w:val="24"/>
          <w:szCs w:val="24"/>
        </w:rPr>
        <w:t>serving their communities but find it difficult</w:t>
      </w:r>
      <w:r w:rsidR="00597715">
        <w:rPr>
          <w:sz w:val="24"/>
          <w:szCs w:val="24"/>
        </w:rPr>
        <w:t xml:space="preserve"> or impossible</w:t>
      </w:r>
      <w:r w:rsidR="00356F1B">
        <w:rPr>
          <w:sz w:val="24"/>
          <w:szCs w:val="24"/>
        </w:rPr>
        <w:t xml:space="preserve"> to join an existing club.</w:t>
      </w:r>
      <w:r>
        <w:rPr>
          <w:sz w:val="24"/>
          <w:szCs w:val="24"/>
        </w:rPr>
        <w:t xml:space="preserve">  </w:t>
      </w:r>
      <w:r w:rsidR="00E44351">
        <w:rPr>
          <w:sz w:val="24"/>
          <w:szCs w:val="24"/>
        </w:rPr>
        <w:t xml:space="preserve">Look at clubs that are in danger of failing because of lack of local population.  </w:t>
      </w:r>
      <w:r>
        <w:rPr>
          <w:sz w:val="24"/>
          <w:szCs w:val="24"/>
        </w:rPr>
        <w:t>The possibilities are limitless.  Call Kiwanis at 1-800-KIWANIS obtain more help in identifying options for your new club.</w:t>
      </w:r>
    </w:p>
    <w:sectPr w:rsidR="00A25E63" w:rsidRPr="0004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29"/>
    <w:rsid w:val="000061B4"/>
    <w:rsid w:val="00047595"/>
    <w:rsid w:val="00075A77"/>
    <w:rsid w:val="000D42A6"/>
    <w:rsid w:val="001A459C"/>
    <w:rsid w:val="001F6F84"/>
    <w:rsid w:val="00281C2E"/>
    <w:rsid w:val="002C4AB1"/>
    <w:rsid w:val="00300CC7"/>
    <w:rsid w:val="00333EB7"/>
    <w:rsid w:val="00356F1B"/>
    <w:rsid w:val="00386A51"/>
    <w:rsid w:val="003C017F"/>
    <w:rsid w:val="00416521"/>
    <w:rsid w:val="00423815"/>
    <w:rsid w:val="0044595C"/>
    <w:rsid w:val="00450987"/>
    <w:rsid w:val="00550C29"/>
    <w:rsid w:val="00597715"/>
    <w:rsid w:val="006B163D"/>
    <w:rsid w:val="006E4145"/>
    <w:rsid w:val="00762548"/>
    <w:rsid w:val="007759F7"/>
    <w:rsid w:val="008C4941"/>
    <w:rsid w:val="00A25E63"/>
    <w:rsid w:val="00AB1675"/>
    <w:rsid w:val="00E44351"/>
    <w:rsid w:val="00EA18CB"/>
    <w:rsid w:val="00EA4DCB"/>
    <w:rsid w:val="00EB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B9AD"/>
  <w15:chartTrackingRefBased/>
  <w15:docId w15:val="{287142E3-8921-4A87-8343-5C22E2D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45"/>
    <w:rPr>
      <w:color w:val="0563C1" w:themeColor="hyperlink"/>
      <w:u w:val="single"/>
    </w:rPr>
  </w:style>
  <w:style w:type="character" w:styleId="UnresolvedMention">
    <w:name w:val="Unresolved Mention"/>
    <w:basedOn w:val="DefaultParagraphFont"/>
    <w:uiPriority w:val="99"/>
    <w:semiHidden/>
    <w:unhideWhenUsed/>
    <w:rsid w:val="006E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EF8E2C0EFB4FB5EF184CCBB58AC5" ma:contentTypeVersion="13" ma:contentTypeDescription="Create a new document." ma:contentTypeScope="" ma:versionID="fcc45b7461e022b1b4528615bbe5965f">
  <xsd:schema xmlns:xsd="http://www.w3.org/2001/XMLSchema" xmlns:xs="http://www.w3.org/2001/XMLSchema" xmlns:p="http://schemas.microsoft.com/office/2006/metadata/properties" xmlns:ns3="40e255c3-ae1a-49b8-b944-4f12f573a934" xmlns:ns4="24c39bef-9f60-4a68-b6dc-43f2b65246c4" targetNamespace="http://schemas.microsoft.com/office/2006/metadata/properties" ma:root="true" ma:fieldsID="65f3e2785f95202ca76032a1aa9c871e" ns3:_="" ns4:_="">
    <xsd:import namespace="40e255c3-ae1a-49b8-b944-4f12f573a934"/>
    <xsd:import namespace="24c39bef-9f60-4a68-b6dc-43f2b6524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55c3-ae1a-49b8-b944-4f12f573a9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c39bef-9f60-4a68-b6dc-43f2b65246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40172-B86A-445C-84C7-8620B917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55c3-ae1a-49b8-b944-4f12f573a934"/>
    <ds:schemaRef ds:uri="24c39bef-9f60-4a68-b6dc-43f2b6524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71A05-9205-4C97-8538-405FF59B8817}">
  <ds:schemaRefs>
    <ds:schemaRef ds:uri="http://schemas.microsoft.com/sharepoint/v3/contenttype/forms"/>
  </ds:schemaRefs>
</ds:datastoreItem>
</file>

<file path=customXml/itemProps3.xml><?xml version="1.0" encoding="utf-8"?>
<ds:datastoreItem xmlns:ds="http://schemas.openxmlformats.org/officeDocument/2006/customXml" ds:itemID="{628CF38D-C627-4C42-BD40-08F7038A8398}">
  <ds:schemaRefs>
    <ds:schemaRef ds:uri="http://schemas.openxmlformats.org/package/2006/metadata/core-properties"/>
    <ds:schemaRef ds:uri="http://purl.org/dc/terms/"/>
    <ds:schemaRef ds:uri="http://purl.org/dc/dcmitype/"/>
    <ds:schemaRef ds:uri="http://schemas.microsoft.com/office/2006/documentManagement/types"/>
    <ds:schemaRef ds:uri="24c39bef-9f60-4a68-b6dc-43f2b65246c4"/>
    <ds:schemaRef ds:uri="40e255c3-ae1a-49b8-b944-4f12f573a934"/>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Larry Memmer</cp:lastModifiedBy>
  <cp:revision>2</cp:revision>
  <cp:lastPrinted>2020-10-05T19:33:00Z</cp:lastPrinted>
  <dcterms:created xsi:type="dcterms:W3CDTF">2020-10-15T20:27:00Z</dcterms:created>
  <dcterms:modified xsi:type="dcterms:W3CDTF">2020-10-15T20:27:00Z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0x01010004C1EF8E2C0EFB4FB5EF184CCBB58AC5</vt:lpwstr>
  </property>
</Properties>
</file>